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A4DE" w14:textId="571B9947" w:rsidR="000A1258" w:rsidRPr="00644F9C" w:rsidRDefault="00644F9C" w:rsidP="000A1258">
      <w:pPr>
        <w:rPr>
          <w:rFonts w:ascii="Calibri" w:hAnsi="Calibri" w:cs="Calibri"/>
          <w:b/>
          <w:bCs/>
          <w:sz w:val="22"/>
          <w:szCs w:val="22"/>
        </w:rPr>
      </w:pPr>
      <w:r>
        <w:rPr>
          <w:rFonts w:ascii="Calibri" w:hAnsi="Calibri" w:cs="Calibri"/>
          <w:b/>
          <w:bCs/>
          <w:sz w:val="22"/>
          <w:szCs w:val="22"/>
        </w:rPr>
        <w:t>HÜDA PAR Milletvekili Demir’den ‘12'nci Yargı Paketi’ değerlendirmesi:</w:t>
      </w:r>
      <w:r w:rsidRPr="00644F9C">
        <w:t xml:space="preserve"> </w:t>
      </w:r>
      <w:r>
        <w:rPr>
          <w:rFonts w:ascii="Calibri" w:hAnsi="Calibri" w:cs="Calibri"/>
          <w:b/>
          <w:bCs/>
          <w:sz w:val="22"/>
          <w:szCs w:val="22"/>
        </w:rPr>
        <w:t>H</w:t>
      </w:r>
      <w:r w:rsidRPr="00644F9C">
        <w:rPr>
          <w:rFonts w:ascii="Calibri" w:hAnsi="Calibri" w:cs="Calibri"/>
          <w:b/>
          <w:bCs/>
          <w:sz w:val="22"/>
          <w:szCs w:val="22"/>
        </w:rPr>
        <w:t>ayal kırıklığı oluşturdu</w:t>
      </w:r>
    </w:p>
    <w:p w14:paraId="01B5C720" w14:textId="5EAB1BF8" w:rsidR="000A1258" w:rsidRPr="00644F9C" w:rsidRDefault="000A1258" w:rsidP="000A1258">
      <w:pPr>
        <w:rPr>
          <w:rFonts w:ascii="Calibri" w:hAnsi="Calibri" w:cs="Calibri"/>
          <w:b/>
          <w:bCs/>
          <w:sz w:val="22"/>
          <w:szCs w:val="22"/>
        </w:rPr>
      </w:pPr>
      <w:r w:rsidRPr="00644F9C">
        <w:rPr>
          <w:rFonts w:ascii="Calibri" w:hAnsi="Calibri" w:cs="Calibri"/>
          <w:b/>
          <w:bCs/>
          <w:sz w:val="22"/>
          <w:szCs w:val="22"/>
        </w:rPr>
        <w:t xml:space="preserve">HÜDA PAR Genel Başkan Yardımcısı ve Gaziantep Milletvekili Şahzade Demir, TBMM'ye sunulan 12'nci Yargı Paketi’nin </w:t>
      </w:r>
      <w:r w:rsidR="00644F9C">
        <w:rPr>
          <w:rFonts w:ascii="Calibri" w:hAnsi="Calibri" w:cs="Calibri"/>
          <w:b/>
          <w:bCs/>
          <w:sz w:val="22"/>
          <w:szCs w:val="22"/>
        </w:rPr>
        <w:t>toplumun önemli bir kesiminde hayal kırıklığına neden olduğunu belirtti.</w:t>
      </w:r>
    </w:p>
    <w:p w14:paraId="5AB2AD2C" w14:textId="01E5F588" w:rsidR="000A1258" w:rsidRPr="00644F9C" w:rsidRDefault="000A1258" w:rsidP="000A1258">
      <w:pPr>
        <w:rPr>
          <w:rFonts w:ascii="Calibri" w:hAnsi="Calibri" w:cs="Calibri"/>
          <w:sz w:val="22"/>
          <w:szCs w:val="22"/>
        </w:rPr>
      </w:pPr>
      <w:r w:rsidRPr="00644F9C">
        <w:rPr>
          <w:rFonts w:ascii="Calibri" w:hAnsi="Calibri" w:cs="Calibri"/>
          <w:sz w:val="22"/>
          <w:szCs w:val="22"/>
        </w:rPr>
        <w:t>TBMM Başkanlığı’na sunulan 12’nci Yargı Paketi</w:t>
      </w:r>
      <w:r w:rsidR="00644F9C">
        <w:rPr>
          <w:rFonts w:ascii="Calibri" w:hAnsi="Calibri" w:cs="Calibri"/>
          <w:sz w:val="22"/>
          <w:szCs w:val="22"/>
        </w:rPr>
        <w:t xml:space="preserve">’ne ilişkin sosyal medya hesabından değerlendirmede bulunan </w:t>
      </w:r>
      <w:r w:rsidRPr="00644F9C">
        <w:rPr>
          <w:rFonts w:ascii="Calibri" w:hAnsi="Calibri" w:cs="Calibri"/>
          <w:sz w:val="22"/>
          <w:szCs w:val="22"/>
        </w:rPr>
        <w:t xml:space="preserve">HÜDA PAR Gaziantep Milletvekili Şahzade Demir, </w:t>
      </w:r>
      <w:r w:rsidR="00644F9C">
        <w:rPr>
          <w:rFonts w:ascii="Calibri" w:hAnsi="Calibri" w:cs="Calibri"/>
          <w:sz w:val="22"/>
          <w:szCs w:val="22"/>
        </w:rPr>
        <w:t>IBAN mağdurlarına yönelik maddelerin tekliften çıkarılmasını eleştirdi.</w:t>
      </w:r>
    </w:p>
    <w:p w14:paraId="2D8C6DF1" w14:textId="42F70557" w:rsidR="00644F9C" w:rsidRPr="00644F9C" w:rsidRDefault="00951977" w:rsidP="000A1258">
      <w:pPr>
        <w:rPr>
          <w:rFonts w:ascii="Calibri" w:hAnsi="Calibri" w:cs="Calibri"/>
          <w:b/>
          <w:bCs/>
          <w:sz w:val="22"/>
          <w:szCs w:val="22"/>
        </w:rPr>
      </w:pPr>
      <w:r>
        <w:rPr>
          <w:rFonts w:ascii="Calibri" w:hAnsi="Calibri" w:cs="Calibri"/>
          <w:b/>
          <w:sz w:val="22"/>
          <w:szCs w:val="22"/>
        </w:rPr>
        <w:t>“</w:t>
      </w:r>
      <w:r w:rsidR="00644F9C" w:rsidRPr="00644F9C">
        <w:rPr>
          <w:rFonts w:ascii="Calibri" w:hAnsi="Calibri" w:cs="Calibri"/>
          <w:b/>
          <w:sz w:val="22"/>
          <w:szCs w:val="22"/>
        </w:rPr>
        <w:t>Cinsiyet değiştirmeyi zorlaştırmaya ilişkin düzenleme paketten çıkartıldı</w:t>
      </w:r>
      <w:r>
        <w:rPr>
          <w:rFonts w:ascii="Calibri" w:hAnsi="Calibri" w:cs="Calibri"/>
          <w:b/>
          <w:sz w:val="22"/>
          <w:szCs w:val="22"/>
        </w:rPr>
        <w:t>”</w:t>
      </w:r>
    </w:p>
    <w:p w14:paraId="184DF4B3" w14:textId="6E091248" w:rsidR="000A1258" w:rsidRPr="00644F9C" w:rsidRDefault="00B3724A" w:rsidP="000A1258">
      <w:pPr>
        <w:rPr>
          <w:rFonts w:ascii="Calibri" w:hAnsi="Calibri" w:cs="Calibri"/>
          <w:sz w:val="22"/>
          <w:szCs w:val="22"/>
        </w:rPr>
      </w:pPr>
      <w:r w:rsidRPr="00644F9C">
        <w:rPr>
          <w:rFonts w:ascii="Calibri" w:hAnsi="Calibri" w:cs="Calibri"/>
          <w:sz w:val="22"/>
          <w:szCs w:val="22"/>
        </w:rPr>
        <w:t>Demir, paylaşımında şunları dile getirdi:</w:t>
      </w:r>
    </w:p>
    <w:p w14:paraId="03300D4F" w14:textId="53CB62F1" w:rsidR="009B11C7" w:rsidRPr="00644F9C" w:rsidRDefault="00B3724A" w:rsidP="000A1258">
      <w:pPr>
        <w:rPr>
          <w:rFonts w:ascii="Calibri" w:hAnsi="Calibri" w:cs="Calibri"/>
          <w:sz w:val="22"/>
          <w:szCs w:val="22"/>
        </w:rPr>
      </w:pPr>
      <w:r w:rsidRPr="00644F9C">
        <w:rPr>
          <w:rFonts w:ascii="Calibri" w:hAnsi="Calibri" w:cs="Calibri"/>
          <w:sz w:val="22"/>
          <w:szCs w:val="22"/>
        </w:rPr>
        <w:t>“</w:t>
      </w:r>
      <w:r w:rsidR="000A1258" w:rsidRPr="00644F9C">
        <w:rPr>
          <w:rFonts w:ascii="Calibri" w:hAnsi="Calibri" w:cs="Calibri"/>
          <w:sz w:val="22"/>
          <w:szCs w:val="22"/>
        </w:rPr>
        <w:t xml:space="preserve">12'nci Yargı Paketi TBMM'ye sunuldu, ancak beklentilerin uzağında kaldı. Taslakta yer alıp nihai metinden çıkarılan IBAN mağdurlarına yönelik düzenleme, cinsiyet değiştirmeyi zorlaştırmaya ilişkin düzenleme ve sosyal medyada kimlik doğrulama zorunluluğunun pakette yer almaması toplumumuzun önemli bir kesiminde hayal kırıklığı </w:t>
      </w:r>
      <w:r w:rsidR="00644F9C">
        <w:rPr>
          <w:rFonts w:ascii="Calibri" w:hAnsi="Calibri" w:cs="Calibri"/>
          <w:sz w:val="22"/>
          <w:szCs w:val="22"/>
        </w:rPr>
        <w:t>oluşturdu.</w:t>
      </w:r>
      <w:r w:rsidR="000A1258" w:rsidRPr="00644F9C">
        <w:rPr>
          <w:rFonts w:ascii="Calibri" w:hAnsi="Calibri" w:cs="Calibri"/>
          <w:sz w:val="22"/>
          <w:szCs w:val="22"/>
        </w:rPr>
        <w:t xml:space="preserve"> İnşallah bu düzenlemeler yakın zamanda yeniden Meclis gündemine gelir.</w:t>
      </w:r>
      <w:r w:rsidRPr="00644F9C">
        <w:rPr>
          <w:rFonts w:ascii="Calibri" w:hAnsi="Calibri" w:cs="Calibri"/>
          <w:sz w:val="22"/>
          <w:szCs w:val="22"/>
        </w:rPr>
        <w:t>”</w:t>
      </w:r>
    </w:p>
    <w:p w14:paraId="7A2A55D7" w14:textId="77777777" w:rsidR="00B3724A" w:rsidRPr="00644F9C" w:rsidRDefault="00B3724A" w:rsidP="000A1258">
      <w:pPr>
        <w:rPr>
          <w:rFonts w:ascii="Calibri" w:hAnsi="Calibri" w:cs="Calibri"/>
          <w:sz w:val="22"/>
          <w:szCs w:val="22"/>
        </w:rPr>
      </w:pPr>
    </w:p>
    <w:p w14:paraId="116C75B6" w14:textId="77777777" w:rsidR="000A1258" w:rsidRPr="00644F9C" w:rsidRDefault="000A1258" w:rsidP="000A1258">
      <w:pPr>
        <w:rPr>
          <w:rFonts w:ascii="Calibri" w:hAnsi="Calibri" w:cs="Calibri"/>
          <w:sz w:val="22"/>
          <w:szCs w:val="22"/>
        </w:rPr>
      </w:pPr>
    </w:p>
    <w:sectPr w:rsidR="000A1258" w:rsidRPr="00644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D5"/>
    <w:rsid w:val="00064FF8"/>
    <w:rsid w:val="000A1258"/>
    <w:rsid w:val="001234E0"/>
    <w:rsid w:val="001F7FF6"/>
    <w:rsid w:val="004D3D6A"/>
    <w:rsid w:val="00644F9C"/>
    <w:rsid w:val="006806A3"/>
    <w:rsid w:val="00716113"/>
    <w:rsid w:val="007A43D5"/>
    <w:rsid w:val="00951977"/>
    <w:rsid w:val="009B11C7"/>
    <w:rsid w:val="00AC44B4"/>
    <w:rsid w:val="00B3724A"/>
    <w:rsid w:val="00C07837"/>
    <w:rsid w:val="00D359E7"/>
    <w:rsid w:val="00EE34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F14B"/>
  <w15:chartTrackingRefBased/>
  <w15:docId w15:val="{397A8B70-4B1E-48EE-950D-5383C50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258"/>
  </w:style>
  <w:style w:type="paragraph" w:styleId="Heading1">
    <w:name w:val="heading 1"/>
    <w:basedOn w:val="Normal"/>
    <w:next w:val="Normal"/>
    <w:link w:val="Heading1Char"/>
    <w:uiPriority w:val="9"/>
    <w:qFormat/>
    <w:rsid w:val="007A4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3D5"/>
    <w:rPr>
      <w:rFonts w:eastAsiaTheme="majorEastAsia" w:cstheme="majorBidi"/>
      <w:color w:val="272727" w:themeColor="text1" w:themeTint="D8"/>
    </w:rPr>
  </w:style>
  <w:style w:type="paragraph" w:styleId="Title">
    <w:name w:val="Title"/>
    <w:basedOn w:val="Normal"/>
    <w:next w:val="Normal"/>
    <w:link w:val="TitleChar"/>
    <w:uiPriority w:val="10"/>
    <w:qFormat/>
    <w:rsid w:val="007A4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3D5"/>
    <w:pPr>
      <w:spacing w:before="160"/>
      <w:jc w:val="center"/>
    </w:pPr>
    <w:rPr>
      <w:i/>
      <w:iCs/>
      <w:color w:val="404040" w:themeColor="text1" w:themeTint="BF"/>
    </w:rPr>
  </w:style>
  <w:style w:type="character" w:customStyle="1" w:styleId="QuoteChar">
    <w:name w:val="Quote Char"/>
    <w:basedOn w:val="DefaultParagraphFont"/>
    <w:link w:val="Quote"/>
    <w:uiPriority w:val="29"/>
    <w:rsid w:val="007A43D5"/>
    <w:rPr>
      <w:i/>
      <w:iCs/>
      <w:color w:val="404040" w:themeColor="text1" w:themeTint="BF"/>
    </w:rPr>
  </w:style>
  <w:style w:type="paragraph" w:styleId="ListParagraph">
    <w:name w:val="List Paragraph"/>
    <w:basedOn w:val="Normal"/>
    <w:uiPriority w:val="34"/>
    <w:qFormat/>
    <w:rsid w:val="007A43D5"/>
    <w:pPr>
      <w:ind w:left="720"/>
      <w:contextualSpacing/>
    </w:pPr>
  </w:style>
  <w:style w:type="character" w:styleId="IntenseEmphasis">
    <w:name w:val="Intense Emphasis"/>
    <w:basedOn w:val="DefaultParagraphFont"/>
    <w:uiPriority w:val="21"/>
    <w:qFormat/>
    <w:rsid w:val="007A43D5"/>
    <w:rPr>
      <w:i/>
      <w:iCs/>
      <w:color w:val="0F4761" w:themeColor="accent1" w:themeShade="BF"/>
    </w:rPr>
  </w:style>
  <w:style w:type="paragraph" w:styleId="IntenseQuote">
    <w:name w:val="Intense Quote"/>
    <w:basedOn w:val="Normal"/>
    <w:next w:val="Normal"/>
    <w:link w:val="IntenseQuoteChar"/>
    <w:uiPriority w:val="30"/>
    <w:qFormat/>
    <w:rsid w:val="007A4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3D5"/>
    <w:rPr>
      <w:i/>
      <w:iCs/>
      <w:color w:val="0F4761" w:themeColor="accent1" w:themeShade="BF"/>
    </w:rPr>
  </w:style>
  <w:style w:type="character" w:styleId="IntenseReference">
    <w:name w:val="Intense Reference"/>
    <w:basedOn w:val="DefaultParagraphFont"/>
    <w:uiPriority w:val="32"/>
    <w:qFormat/>
    <w:rsid w:val="007A43D5"/>
    <w:rPr>
      <w:b/>
      <w:bCs/>
      <w:smallCaps/>
      <w:color w:val="0F4761" w:themeColor="accent1" w:themeShade="BF"/>
      <w:spacing w:val="5"/>
    </w:rPr>
  </w:style>
  <w:style w:type="character" w:styleId="Hyperlink">
    <w:name w:val="Hyperlink"/>
    <w:basedOn w:val="DefaultParagraphFont"/>
    <w:uiPriority w:val="99"/>
    <w:unhideWhenUsed/>
    <w:rsid w:val="00C07837"/>
    <w:rPr>
      <w:color w:val="467886" w:themeColor="hyperlink"/>
      <w:u w:val="single"/>
    </w:rPr>
  </w:style>
  <w:style w:type="character" w:customStyle="1" w:styleId="UnresolvedMention1">
    <w:name w:val="Unresolved Mention1"/>
    <w:basedOn w:val="DefaultParagraphFont"/>
    <w:uiPriority w:val="99"/>
    <w:semiHidden/>
    <w:unhideWhenUsed/>
    <w:rsid w:val="00C07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enes akyüz</cp:lastModifiedBy>
  <cp:revision>9</cp:revision>
  <dcterms:created xsi:type="dcterms:W3CDTF">2026-06-20T14:50:00Z</dcterms:created>
  <dcterms:modified xsi:type="dcterms:W3CDTF">2026-06-23T10:25:00Z</dcterms:modified>
</cp:coreProperties>
</file>